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082367" w:rsidP="0053500C">
            <w:pPr>
              <w:spacing w:line="276" w:lineRule="auto"/>
              <w:jc w:val="right"/>
              <w:rPr>
                <w:rFonts w:ascii="Arial" w:hAnsi="Arial" w:cs="Arial"/>
                <w:b/>
                <w:sz w:val="22"/>
                <w:szCs w:val="22"/>
                <w:rtl/>
              </w:rPr>
            </w:pPr>
            <w:r>
              <w:rPr>
                <w:rFonts w:ascii="Arial" w:hAnsi="Arial" w:cs="Arial" w:hint="cs"/>
                <w:b/>
                <w:sz w:val="22"/>
                <w:szCs w:val="22"/>
                <w:rtl/>
              </w:rPr>
              <w:t>התחבורה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082367" w:rsidP="0053500C">
            <w:pPr>
              <w:spacing w:line="276" w:lineRule="auto"/>
              <w:jc w:val="right"/>
              <w:rPr>
                <w:rFonts w:ascii="Arial" w:hAnsi="Arial" w:cs="Arial"/>
                <w:b/>
                <w:sz w:val="22"/>
                <w:szCs w:val="22"/>
                <w:rtl/>
              </w:rPr>
            </w:pPr>
            <w:r>
              <w:rPr>
                <w:rFonts w:ascii="Arial" w:hAnsi="Arial" w:cs="Arial" w:hint="cs"/>
                <w:b/>
                <w:sz w:val="22"/>
                <w:szCs w:val="22"/>
                <w:rtl/>
              </w:rPr>
              <w:t>רשות התעופה האזרחית</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082367" w:rsidP="0053500C">
            <w:pPr>
              <w:spacing w:line="276" w:lineRule="auto"/>
              <w:jc w:val="right"/>
              <w:rPr>
                <w:rFonts w:ascii="Arial" w:hAnsi="Arial" w:cs="Arial"/>
                <w:b/>
                <w:sz w:val="22"/>
                <w:szCs w:val="22"/>
                <w:rtl/>
              </w:rPr>
            </w:pPr>
            <w:r>
              <w:rPr>
                <w:rFonts w:ascii="Arial" w:hAnsi="Arial" w:cs="Arial" w:hint="cs"/>
                <w:b/>
                <w:sz w:val="22"/>
                <w:szCs w:val="22"/>
                <w:rtl/>
              </w:rPr>
              <w:t>28/11/12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053C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053CA">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FF08C5" w:rsidRDefault="00FF08C5" w:rsidP="0053500C">
            <w:pPr>
              <w:spacing w:line="276" w:lineRule="auto"/>
              <w:rPr>
                <w:rFonts w:ascii="Arial" w:hAnsi="Arial" w:cs="Arial"/>
                <w:b/>
                <w:sz w:val="22"/>
                <w:szCs w:val="22"/>
                <w:rtl/>
              </w:rPr>
            </w:pPr>
            <w:r w:rsidRPr="00FF08C5">
              <w:rPr>
                <w:rFonts w:ascii="Arial" w:hAnsi="Arial" w:cs="Arial" w:hint="cs"/>
                <w:b/>
                <w:sz w:val="22"/>
                <w:szCs w:val="22"/>
                <w:rtl/>
              </w:rPr>
              <w:t>מדינת ישראל כחברה בארגון התעופה</w:t>
            </w:r>
            <w:r w:rsidR="00C56D7A">
              <w:rPr>
                <w:rFonts w:ascii="Arial" w:hAnsi="Arial" w:cs="Arial" w:hint="cs"/>
                <w:b/>
                <w:sz w:val="22"/>
                <w:szCs w:val="22"/>
                <w:rtl/>
              </w:rPr>
              <w:t xml:space="preserve"> הבינלאומי מחוייבת לעמוד בכל הס</w:t>
            </w:r>
            <w:bookmarkStart w:id="0" w:name="_GoBack"/>
            <w:bookmarkEnd w:id="0"/>
            <w:r w:rsidRPr="00FF08C5">
              <w:rPr>
                <w:rFonts w:ascii="Arial" w:hAnsi="Arial" w:cs="Arial" w:hint="cs"/>
                <w:b/>
                <w:sz w:val="22"/>
                <w:szCs w:val="22"/>
                <w:rtl/>
              </w:rPr>
              <w:t>טנדרטים שהוגדרו ולפיכך מחוייבת לפתח מסלולי הכשרה לאוכלוסיית המפקחים.</w:t>
            </w:r>
          </w:p>
        </w:tc>
      </w:tr>
      <w:tr w:rsidR="003A4534" w:rsidRPr="0053500C" w:rsidTr="0053500C">
        <w:tc>
          <w:tcPr>
            <w:tcW w:w="9178" w:type="dxa"/>
            <w:tcBorders>
              <w:bottom w:val="single" w:sz="4" w:space="0" w:color="auto"/>
            </w:tcBorders>
          </w:tcPr>
          <w:p w:rsidR="003A4534" w:rsidRPr="00FF08C5" w:rsidRDefault="00FF08C5" w:rsidP="0053500C">
            <w:pPr>
              <w:spacing w:line="276" w:lineRule="auto"/>
              <w:rPr>
                <w:rFonts w:ascii="Arial" w:hAnsi="Arial" w:cs="Arial"/>
                <w:b/>
                <w:sz w:val="22"/>
                <w:szCs w:val="22"/>
              </w:rPr>
            </w:pPr>
            <w:r w:rsidRPr="00FF08C5">
              <w:rPr>
                <w:rFonts w:ascii="Arial" w:hAnsi="Arial" w:cs="Arial" w:hint="cs"/>
                <w:b/>
                <w:sz w:val="22"/>
                <w:szCs w:val="22"/>
                <w:rtl/>
              </w:rPr>
              <w:t xml:space="preserve">אחד הקורסים המרכזיים במסלולי ההכשרה למפקחי מובילים הוא </w:t>
            </w:r>
            <w:r w:rsidRPr="00FF08C5">
              <w:rPr>
                <w:rFonts w:ascii="Arial" w:hAnsi="Arial" w:cs="Arial"/>
                <w:bCs/>
                <w:sz w:val="22"/>
                <w:szCs w:val="22"/>
              </w:rPr>
              <w:t>Fligt Operations Inspector</w:t>
            </w:r>
          </w:p>
        </w:tc>
      </w:tr>
      <w:tr w:rsidR="003A4534" w:rsidRPr="0053500C" w:rsidTr="0053500C">
        <w:tc>
          <w:tcPr>
            <w:tcW w:w="9178" w:type="dxa"/>
            <w:tcBorders>
              <w:bottom w:val="single" w:sz="4" w:space="0" w:color="auto"/>
            </w:tcBorders>
          </w:tcPr>
          <w:p w:rsidR="003A4534" w:rsidRPr="00FF08C5" w:rsidRDefault="00FF08C5" w:rsidP="005053CA">
            <w:pPr>
              <w:spacing w:line="276" w:lineRule="auto"/>
              <w:rPr>
                <w:rFonts w:ascii="Arial" w:hAnsi="Arial" w:cs="Arial"/>
                <w:b/>
                <w:sz w:val="22"/>
                <w:szCs w:val="22"/>
                <w:rtl/>
              </w:rPr>
            </w:pPr>
            <w:r w:rsidRPr="00FF08C5">
              <w:rPr>
                <w:rFonts w:ascii="Arial" w:hAnsi="Arial" w:cs="Arial" w:hint="cs"/>
                <w:b/>
                <w:sz w:val="22"/>
                <w:szCs w:val="22"/>
                <w:rtl/>
              </w:rPr>
              <w:t>הקורס מקנה "שפה" וכלים מתאימים לבקר</w:t>
            </w:r>
            <w:r w:rsidR="005053CA">
              <w:rPr>
                <w:rFonts w:ascii="Arial" w:hAnsi="Arial" w:cs="Arial" w:hint="cs"/>
                <w:b/>
                <w:sz w:val="22"/>
                <w:szCs w:val="22"/>
                <w:rtl/>
              </w:rPr>
              <w:t>ה</w:t>
            </w:r>
            <w:r w:rsidRPr="00FF08C5">
              <w:rPr>
                <w:rFonts w:ascii="Arial" w:hAnsi="Arial" w:cs="Arial" w:hint="cs"/>
                <w:b/>
                <w:sz w:val="22"/>
                <w:szCs w:val="22"/>
                <w:rtl/>
              </w:rPr>
              <w:t xml:space="preserve"> ופיקוח ומהווה בסיס לעבודת הפיקוח עפ"י סטנדרט שהומלץ ואומץ ברת"א. </w:t>
            </w: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FF08C5">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FF08C5">
        <w:rPr>
          <w:rFonts w:ascii="Arial" w:hAnsi="Arial" w:cs="Arial"/>
          <w:b/>
          <w:sz w:val="28"/>
          <w:szCs w:val="28"/>
        </w:rPr>
        <w:sym w:font="Wingdings" w:char="F078"/>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FF08C5" w:rsidP="00B8441A">
            <w:pPr>
              <w:ind w:right="283"/>
              <w:rPr>
                <w:rFonts w:ascii="Arial" w:hAnsi="Arial" w:cs="Arial"/>
                <w:b/>
                <w:sz w:val="22"/>
                <w:szCs w:val="22"/>
                <w:rtl/>
              </w:rPr>
            </w:pPr>
            <w:r>
              <w:rPr>
                <w:rFonts w:ascii="Arial" w:hAnsi="Arial" w:cs="Arial"/>
                <w:b/>
                <w:sz w:val="28"/>
                <w:szCs w:val="28"/>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FF08C5" w:rsidRDefault="00FF08C5" w:rsidP="00B8441A">
            <w:pPr>
              <w:rPr>
                <w:rFonts w:ascii="Arial" w:hAnsi="Arial" w:cs="Arial"/>
                <w:b/>
                <w:sz w:val="22"/>
                <w:szCs w:val="22"/>
                <w:rtl/>
              </w:rPr>
            </w:pPr>
            <w:r w:rsidRPr="00FF08C5">
              <w:rPr>
                <w:rFonts w:ascii="Arial" w:hAnsi="Arial" w:cs="Arial"/>
                <w:b/>
                <w:sz w:val="22"/>
                <w:szCs w:val="22"/>
              </w:rPr>
              <w:t>JAA</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FF08C5"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72142D" w:rsidRDefault="0072142D" w:rsidP="00B8441A">
            <w:pPr>
              <w:rPr>
                <w:rFonts w:ascii="Arial" w:hAnsi="Arial" w:cs="Arial"/>
                <w:b/>
                <w:sz w:val="22"/>
                <w:szCs w:val="22"/>
                <w:rtl/>
              </w:rPr>
            </w:pPr>
            <w:r w:rsidRPr="0072142D">
              <w:rPr>
                <w:rFonts w:ascii="Arial" w:hAnsi="Arial" w:cs="Arial" w:hint="cs"/>
                <w:b/>
                <w:sz w:val="22"/>
                <w:szCs w:val="22"/>
                <w:rtl/>
              </w:rPr>
              <w:t>10,489 יורו</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72142D" w:rsidRDefault="0072142D" w:rsidP="0072142D">
            <w:pPr>
              <w:rPr>
                <w:rFonts w:ascii="Arial" w:hAnsi="Arial" w:cs="Arial"/>
                <w:b/>
                <w:sz w:val="22"/>
                <w:szCs w:val="22"/>
                <w:rtl/>
              </w:rPr>
            </w:pPr>
            <w:r w:rsidRPr="0072142D">
              <w:rPr>
                <w:rFonts w:ascii="Arial" w:hAnsi="Arial" w:cs="Arial" w:hint="cs"/>
                <w:b/>
                <w:sz w:val="22"/>
                <w:szCs w:val="22"/>
                <w:rtl/>
              </w:rPr>
              <w:t>15/1/13-30/</w:t>
            </w:r>
            <w:r>
              <w:rPr>
                <w:rFonts w:ascii="Arial" w:hAnsi="Arial" w:cs="Arial" w:hint="cs"/>
                <w:b/>
                <w:sz w:val="22"/>
                <w:szCs w:val="22"/>
                <w:rtl/>
              </w:rPr>
              <w:t>5</w:t>
            </w:r>
            <w:r w:rsidRPr="0072142D">
              <w:rPr>
                <w:rFonts w:ascii="Arial" w:hAnsi="Arial" w:cs="Arial" w:hint="cs"/>
                <w:b/>
                <w:sz w:val="22"/>
                <w:szCs w:val="22"/>
                <w:rtl/>
              </w:rPr>
              <w:t>/13</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53500C" w:rsidTr="0053500C">
        <w:tc>
          <w:tcPr>
            <w:tcW w:w="9286" w:type="dxa"/>
          </w:tcPr>
          <w:p w:rsidR="003A4534" w:rsidRPr="0053500C" w:rsidRDefault="00082367" w:rsidP="00082367">
            <w:pPr>
              <w:spacing w:line="360" w:lineRule="auto"/>
              <w:rPr>
                <w:rFonts w:ascii="Arial" w:hAnsi="Arial" w:cs="Arial"/>
                <w:b/>
                <w:sz w:val="22"/>
                <w:szCs w:val="22"/>
                <w:rtl/>
              </w:rPr>
            </w:pPr>
            <w:r>
              <w:rPr>
                <w:rFonts w:ascii="Arial" w:hAnsi="Arial" w:cs="Arial" w:hint="cs"/>
                <w:b/>
                <w:sz w:val="22"/>
                <w:szCs w:val="22"/>
                <w:rtl/>
              </w:rPr>
              <w:t xml:space="preserve">בדקנו  באינטרנט אלו גופים יכולים להתאים למתודה האירופאית על פיה אנו מיועדים לעבוד . בדקנו אלו קורסים קיימים  בגופים אלו וממצאי הבדיקה העלו כי ה </w:t>
            </w:r>
            <w:r w:rsidRPr="00082367">
              <w:rPr>
                <w:rFonts w:ascii="Arial" w:hAnsi="Arial" w:cs="Arial"/>
                <w:bCs/>
                <w:sz w:val="22"/>
                <w:szCs w:val="22"/>
              </w:rPr>
              <w:t>JAA</w:t>
            </w:r>
            <w:r>
              <w:rPr>
                <w:rFonts w:ascii="Arial" w:hAnsi="Arial" w:cs="Arial"/>
                <w:b/>
                <w:sz w:val="22"/>
                <w:szCs w:val="22"/>
              </w:rPr>
              <w:t xml:space="preserve"> </w:t>
            </w:r>
            <w:r>
              <w:rPr>
                <w:rFonts w:ascii="Arial" w:hAnsi="Arial" w:cs="Arial" w:hint="cs"/>
                <w:b/>
                <w:sz w:val="22"/>
                <w:szCs w:val="22"/>
                <w:rtl/>
              </w:rPr>
              <w:t xml:space="preserve"> הוא הגוף האירופאי היחיד הכולל את מתודת העבודה שלנו, את התכנים הנדרשים ללמידה ואת המדריכים בכישורים הנדרשים שמאושרים ע"י ה-</w:t>
            </w:r>
            <w:r w:rsidRPr="00082367">
              <w:rPr>
                <w:rFonts w:ascii="Arial" w:hAnsi="Arial" w:cs="Arial"/>
                <w:bCs/>
                <w:sz w:val="22"/>
                <w:szCs w:val="22"/>
              </w:rPr>
              <w:t>ICAO</w:t>
            </w:r>
            <w:r>
              <w:rPr>
                <w:rFonts w:ascii="Arial" w:hAnsi="Arial" w:cs="Arial"/>
                <w:b/>
                <w:sz w:val="22"/>
                <w:szCs w:val="22"/>
              </w:rPr>
              <w:t xml:space="preserve"> </w:t>
            </w:r>
          </w:p>
        </w:tc>
      </w:tr>
      <w:tr w:rsidR="003A4534" w:rsidRPr="0053500C" w:rsidTr="0053500C">
        <w:tc>
          <w:tcPr>
            <w:tcW w:w="9286" w:type="dxa"/>
          </w:tcPr>
          <w:p w:rsidR="003A4534" w:rsidRPr="00E1202A" w:rsidRDefault="003A4534" w:rsidP="00644E98">
            <w:pPr>
              <w:spacing w:line="360" w:lineRule="auto"/>
              <w:rPr>
                <w:rFonts w:ascii="Arial" w:hAnsi="Arial" w:cs="Arial"/>
                <w:b/>
                <w:sz w:val="22"/>
                <w:szCs w:val="22"/>
                <w:rtl/>
              </w:rPr>
            </w:pPr>
          </w:p>
        </w:tc>
      </w:tr>
      <w:tr w:rsidR="003A4534" w:rsidRPr="0053500C" w:rsidTr="0053500C">
        <w:tc>
          <w:tcPr>
            <w:tcW w:w="9286" w:type="dxa"/>
          </w:tcPr>
          <w:p w:rsidR="003A4534" w:rsidRPr="00E1202A" w:rsidRDefault="003A4534" w:rsidP="00E465AF">
            <w:pPr>
              <w:spacing w:line="360" w:lineRule="auto"/>
              <w:rPr>
                <w:rFonts w:ascii="Arial" w:hAnsi="Arial" w:cs="Arial"/>
                <w:b/>
                <w:sz w:val="22"/>
                <w:szCs w:val="22"/>
                <w:rtl/>
              </w:rPr>
            </w:pPr>
          </w:p>
        </w:tc>
      </w:tr>
      <w:tr w:rsidR="003A4534" w:rsidRPr="0053500C" w:rsidTr="0053500C">
        <w:tc>
          <w:tcPr>
            <w:tcW w:w="9286" w:type="dxa"/>
          </w:tcPr>
          <w:p w:rsidR="00E1202A" w:rsidRPr="00E1202A" w:rsidRDefault="00E1202A" w:rsidP="00E465AF">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644E98">
            <w:pPr>
              <w:spacing w:line="360" w:lineRule="auto"/>
              <w:rPr>
                <w:rFonts w:ascii="Arial" w:hAnsi="Arial" w:cs="Arial"/>
                <w:b/>
                <w:sz w:val="22"/>
                <w:szCs w:val="22"/>
                <w:rtl/>
              </w:rPr>
            </w:pPr>
          </w:p>
        </w:tc>
      </w:tr>
      <w:tr w:rsidR="003A4534" w:rsidRPr="0053500C" w:rsidTr="0053500C">
        <w:tc>
          <w:tcPr>
            <w:tcW w:w="9286" w:type="dxa"/>
          </w:tcPr>
          <w:p w:rsidR="003A4534" w:rsidRPr="00E1202A"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E1202A"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082367" w:rsidP="0053500C">
            <w:pPr>
              <w:spacing w:line="360" w:lineRule="auto"/>
              <w:rPr>
                <w:rFonts w:ascii="Arial" w:hAnsi="Arial" w:cs="Arial"/>
                <w:b/>
                <w:sz w:val="22"/>
                <w:szCs w:val="22"/>
                <w:rtl/>
              </w:rPr>
            </w:pPr>
            <w:r>
              <w:rPr>
                <w:rFonts w:ascii="Arial" w:hAnsi="Arial" w:cs="Arial" w:hint="cs"/>
                <w:b/>
                <w:sz w:val="22"/>
                <w:szCs w:val="22"/>
                <w:rtl/>
              </w:rPr>
              <w:t>יפעת דגן</w:t>
            </w:r>
          </w:p>
        </w:tc>
        <w:tc>
          <w:tcPr>
            <w:tcW w:w="3420" w:type="dxa"/>
            <w:tcBorders>
              <w:bottom w:val="single" w:sz="4" w:space="0" w:color="auto"/>
            </w:tcBorders>
          </w:tcPr>
          <w:p w:rsidR="003A4534" w:rsidRPr="0053500C" w:rsidRDefault="00082367" w:rsidP="0053500C">
            <w:pPr>
              <w:spacing w:line="360" w:lineRule="auto"/>
              <w:rPr>
                <w:rFonts w:ascii="Arial" w:hAnsi="Arial" w:cs="Arial"/>
                <w:b/>
                <w:sz w:val="22"/>
                <w:szCs w:val="22"/>
                <w:rtl/>
              </w:rPr>
            </w:pPr>
            <w:r>
              <w:rPr>
                <w:rFonts w:ascii="Arial" w:hAnsi="Arial" w:cs="Arial" w:hint="cs"/>
                <w:b/>
                <w:sz w:val="22"/>
                <w:szCs w:val="22"/>
                <w:rtl/>
              </w:rPr>
              <w:t>מנהלת הדרכה</w:t>
            </w:r>
          </w:p>
        </w:tc>
        <w:tc>
          <w:tcPr>
            <w:tcW w:w="3202" w:type="dxa"/>
            <w:tcBorders>
              <w:bottom w:val="single" w:sz="4" w:space="0" w:color="auto"/>
            </w:tcBorders>
          </w:tcPr>
          <w:p w:rsidR="003A4534" w:rsidRPr="0053500C" w:rsidRDefault="00082367" w:rsidP="0053500C">
            <w:pPr>
              <w:spacing w:line="360" w:lineRule="auto"/>
              <w:rPr>
                <w:rFonts w:ascii="Arial" w:hAnsi="Arial" w:cs="Arial"/>
                <w:b/>
                <w:sz w:val="22"/>
                <w:szCs w:val="22"/>
                <w:rtl/>
              </w:rPr>
            </w:pPr>
            <w:r>
              <w:rPr>
                <w:rFonts w:ascii="Arial" w:hAnsi="Arial" w:cs="Arial" w:hint="cs"/>
                <w:b/>
                <w:sz w:val="22"/>
                <w:szCs w:val="22"/>
                <w:rtl/>
              </w:rPr>
              <w:t xml:space="preserve">יפעת </w:t>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2208" w:rsidRDefault="006A2208">
      <w:r>
        <w:separator/>
      </w:r>
    </w:p>
    <w:p w:rsidR="006A2208" w:rsidRDefault="006A2208"/>
  </w:endnote>
  <w:endnote w:type="continuationSeparator" w:id="0">
    <w:p w:rsidR="006A2208" w:rsidRDefault="006A2208">
      <w:r>
        <w:continuationSeparator/>
      </w:r>
    </w:p>
    <w:p w:rsidR="006A2208" w:rsidRDefault="006A2208"/>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2367" w:rsidRDefault="00082367"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082367"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082367" w:rsidRPr="003E2065" w:rsidRDefault="00082367" w:rsidP="007131DA">
          <w:pPr>
            <w:rPr>
              <w:rFonts w:ascii="Arial" w:hAnsi="Arial" w:cs="Arial"/>
              <w:color w:val="1B3461"/>
              <w:sz w:val="15"/>
              <w:szCs w:val="15"/>
              <w:rtl/>
            </w:rPr>
          </w:pPr>
        </w:p>
        <w:p w:rsidR="00082367" w:rsidRPr="003E2065" w:rsidRDefault="00082367"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082367" w:rsidRPr="003E2065" w:rsidRDefault="00082367"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082367" w:rsidRPr="003E2065" w:rsidRDefault="00082367"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592A34"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592A34" w:rsidRPr="003E2065">
            <w:rPr>
              <w:rFonts w:ascii="Arial" w:hAnsi="Arial" w:cs="Arial"/>
              <w:color w:val="FFFFFF"/>
              <w:sz w:val="20"/>
              <w:szCs w:val="20"/>
            </w:rPr>
            <w:fldChar w:fldCharType="separate"/>
          </w:r>
          <w:r w:rsidR="00D3545C">
            <w:rPr>
              <w:rFonts w:ascii="Arial" w:hAnsi="Arial" w:cs="Arial"/>
              <w:noProof/>
              <w:color w:val="FFFFFF"/>
              <w:sz w:val="20"/>
              <w:szCs w:val="20"/>
              <w:rtl/>
            </w:rPr>
            <w:t>3</w:t>
          </w:r>
          <w:r w:rsidR="00592A34"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592A34"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592A34" w:rsidRPr="003E2065">
            <w:rPr>
              <w:rFonts w:ascii="Arial" w:hAnsi="Arial" w:cs="Arial"/>
              <w:color w:val="FFFFFF"/>
              <w:sz w:val="20"/>
              <w:szCs w:val="20"/>
            </w:rPr>
            <w:fldChar w:fldCharType="separate"/>
          </w:r>
          <w:r w:rsidR="00D3545C">
            <w:rPr>
              <w:rFonts w:ascii="Arial" w:hAnsi="Arial" w:cs="Arial"/>
              <w:noProof/>
              <w:color w:val="FFFFFF"/>
              <w:sz w:val="20"/>
              <w:szCs w:val="20"/>
              <w:rtl/>
            </w:rPr>
            <w:t>3</w:t>
          </w:r>
          <w:r w:rsidR="00592A34" w:rsidRPr="003E2065">
            <w:rPr>
              <w:rFonts w:ascii="Arial" w:hAnsi="Arial" w:cs="Arial"/>
              <w:color w:val="FFFFFF"/>
              <w:sz w:val="20"/>
              <w:szCs w:val="20"/>
            </w:rPr>
            <w:fldChar w:fldCharType="end"/>
          </w:r>
        </w:p>
      </w:tc>
    </w:tr>
    <w:tr w:rsidR="00082367"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082367" w:rsidRPr="003E2065" w:rsidRDefault="00082367"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082367" w:rsidRPr="003E2065" w:rsidRDefault="00082367"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082367" w:rsidRDefault="00082367">
    <w:pPr>
      <w:rPr>
        <w:rtl/>
      </w:rPr>
    </w:pPr>
  </w:p>
  <w:p w:rsidR="00082367" w:rsidRDefault="00082367"/>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082367">
      <w:trPr>
        <w:trHeight w:hRule="exact" w:val="454"/>
      </w:trPr>
      <w:tc>
        <w:tcPr>
          <w:tcW w:w="2692" w:type="dxa"/>
          <w:tcBorders>
            <w:top w:val="single" w:sz="4" w:space="0" w:color="auto"/>
            <w:bottom w:val="single" w:sz="4" w:space="0" w:color="auto"/>
          </w:tcBorders>
          <w:shd w:val="clear" w:color="auto" w:fill="E6E6E6"/>
          <w:vAlign w:val="center"/>
        </w:tcPr>
        <w:p w:rsidR="00082367" w:rsidRDefault="00082367"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082367" w:rsidRDefault="00082367"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082367" w:rsidRPr="00911961" w:rsidRDefault="00082367"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082367" w:rsidRDefault="00082367"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592A34">
            <w:rPr>
              <w:rFonts w:ascii="Arial" w:hAnsi="Arial" w:cs="Arial"/>
              <w:color w:val="FFFFFF"/>
              <w:sz w:val="20"/>
              <w:szCs w:val="20"/>
            </w:rPr>
            <w:fldChar w:fldCharType="begin"/>
          </w:r>
          <w:r>
            <w:rPr>
              <w:rFonts w:ascii="Arial" w:hAnsi="Arial" w:cs="Arial"/>
              <w:color w:val="FFFFFF"/>
              <w:sz w:val="20"/>
              <w:szCs w:val="20"/>
            </w:rPr>
            <w:instrText xml:space="preserve"> PAGE </w:instrText>
          </w:r>
          <w:r w:rsidR="00592A34">
            <w:rPr>
              <w:rFonts w:ascii="Arial" w:hAnsi="Arial" w:cs="Arial"/>
              <w:color w:val="FFFFFF"/>
              <w:sz w:val="20"/>
              <w:szCs w:val="20"/>
            </w:rPr>
            <w:fldChar w:fldCharType="separate"/>
          </w:r>
          <w:r w:rsidR="00D3545C">
            <w:rPr>
              <w:rFonts w:ascii="Arial" w:hAnsi="Arial" w:cs="Arial"/>
              <w:noProof/>
              <w:color w:val="FFFFFF"/>
              <w:sz w:val="20"/>
              <w:szCs w:val="20"/>
              <w:rtl/>
            </w:rPr>
            <w:t>1</w:t>
          </w:r>
          <w:r w:rsidR="00592A34">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592A34">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592A34">
            <w:rPr>
              <w:rFonts w:ascii="Arial" w:hAnsi="Arial" w:cs="Arial"/>
              <w:color w:val="FFFFFF"/>
              <w:sz w:val="20"/>
              <w:szCs w:val="20"/>
            </w:rPr>
            <w:fldChar w:fldCharType="separate"/>
          </w:r>
          <w:r w:rsidR="00D3545C">
            <w:rPr>
              <w:rFonts w:ascii="Arial" w:hAnsi="Arial" w:cs="Arial"/>
              <w:noProof/>
              <w:color w:val="FFFFFF"/>
              <w:sz w:val="20"/>
              <w:szCs w:val="20"/>
              <w:rtl/>
            </w:rPr>
            <w:t>3</w:t>
          </w:r>
          <w:r w:rsidR="00592A34">
            <w:rPr>
              <w:rFonts w:ascii="Arial" w:hAnsi="Arial" w:cs="Arial"/>
              <w:color w:val="FFFFFF"/>
              <w:sz w:val="20"/>
              <w:szCs w:val="20"/>
            </w:rPr>
            <w:fldChar w:fldCharType="end"/>
          </w:r>
        </w:p>
      </w:tc>
    </w:tr>
  </w:tbl>
  <w:p w:rsidR="00082367" w:rsidRPr="005063DE" w:rsidRDefault="00082367">
    <w:pPr>
      <w:pStyle w:val="a7"/>
    </w:pPr>
  </w:p>
  <w:p w:rsidR="00082367" w:rsidRDefault="00082367"/>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2208" w:rsidRDefault="006A2208">
      <w:r>
        <w:separator/>
      </w:r>
    </w:p>
    <w:p w:rsidR="006A2208" w:rsidRDefault="006A2208"/>
  </w:footnote>
  <w:footnote w:type="continuationSeparator" w:id="0">
    <w:p w:rsidR="006A2208" w:rsidRDefault="006A2208">
      <w:r>
        <w:continuationSeparator/>
      </w:r>
    </w:p>
    <w:p w:rsidR="006A2208" w:rsidRDefault="006A2208"/>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2367" w:rsidRDefault="00592A3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082367" w:rsidRPr="0053500C" w:rsidTr="0053500C">
      <w:trPr>
        <w:trHeight w:hRule="exact" w:val="714"/>
      </w:trPr>
      <w:tc>
        <w:tcPr>
          <w:tcW w:w="8914" w:type="dxa"/>
          <w:gridSpan w:val="2"/>
          <w:tcBorders>
            <w:top w:val="nil"/>
            <w:bottom w:val="nil"/>
          </w:tcBorders>
          <w:shd w:val="clear" w:color="auto" w:fill="1B3461"/>
          <w:vAlign w:val="center"/>
        </w:tcPr>
        <w:p w:rsidR="00082367" w:rsidRPr="00576799" w:rsidRDefault="00082367"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82367" w:rsidRPr="0053500C" w:rsidTr="0053500C">
      <w:trPr>
        <w:trHeight w:val="460"/>
      </w:trPr>
      <w:tc>
        <w:tcPr>
          <w:tcW w:w="4710" w:type="dxa"/>
          <w:tcBorders>
            <w:top w:val="nil"/>
            <w:left w:val="nil"/>
            <w:bottom w:val="single" w:sz="4" w:space="0" w:color="auto"/>
            <w:right w:val="nil"/>
          </w:tcBorders>
          <w:shd w:val="clear" w:color="auto" w:fill="E6E6E6"/>
          <w:vAlign w:val="center"/>
        </w:tcPr>
        <w:p w:rsidR="00082367" w:rsidRPr="00261BFF" w:rsidRDefault="00082367"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082367" w:rsidRPr="00BF3DD4" w:rsidRDefault="00082367" w:rsidP="0053500C">
          <w:pPr>
            <w:pStyle w:val="ad"/>
          </w:pPr>
          <w:r>
            <w:rPr>
              <w:rFonts w:hint="cs"/>
              <w:rtl/>
            </w:rPr>
            <w:t>מספר הוראה: 7.8.2</w:t>
          </w:r>
        </w:p>
      </w:tc>
    </w:tr>
    <w:tr w:rsidR="00082367"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082367" w:rsidRPr="0081163B" w:rsidRDefault="00082367"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082367" w:rsidRPr="00BF3DD4" w:rsidRDefault="00082367" w:rsidP="0053500C">
          <w:pPr>
            <w:pStyle w:val="ad"/>
            <w:rPr>
              <w:rtl/>
            </w:rPr>
          </w:pPr>
          <w:r>
            <w:rPr>
              <w:rFonts w:hint="cs"/>
              <w:rtl/>
            </w:rPr>
            <w:t>מספר טופס: ט. 7.8.2.1</w:t>
          </w:r>
        </w:p>
      </w:tc>
    </w:tr>
  </w:tbl>
  <w:p w:rsidR="00082367" w:rsidRDefault="00082367"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2367" w:rsidRPr="00D92E7A" w:rsidRDefault="00082367" w:rsidP="00367921">
    <w:pPr>
      <w:pStyle w:val="a6"/>
      <w:rPr>
        <w:sz w:val="20"/>
        <w:szCs w:val="20"/>
        <w:rtl/>
      </w:rPr>
    </w:pPr>
  </w:p>
  <w:p w:rsidR="00082367" w:rsidRDefault="00082367"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082367" w:rsidRPr="0053500C" w:rsidTr="0053500C">
      <w:trPr>
        <w:trHeight w:hRule="exact" w:val="719"/>
        <w:jc w:val="center"/>
      </w:trPr>
      <w:tc>
        <w:tcPr>
          <w:tcW w:w="9072" w:type="dxa"/>
          <w:gridSpan w:val="2"/>
          <w:tcBorders>
            <w:top w:val="nil"/>
            <w:bottom w:val="nil"/>
          </w:tcBorders>
          <w:shd w:val="clear" w:color="auto" w:fill="1B3461"/>
          <w:vAlign w:val="center"/>
        </w:tcPr>
        <w:p w:rsidR="00082367" w:rsidRPr="00576799" w:rsidRDefault="00082367"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82367"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082367" w:rsidRPr="003A48B2" w:rsidRDefault="00082367"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082367" w:rsidRPr="00BF3DD4" w:rsidRDefault="00082367" w:rsidP="0053500C">
          <w:pPr>
            <w:pStyle w:val="ad"/>
          </w:pPr>
          <w:r>
            <w:rPr>
              <w:rFonts w:hint="cs"/>
              <w:rtl/>
            </w:rPr>
            <w:t>מספר הוראה: 7.8.2</w:t>
          </w:r>
        </w:p>
      </w:tc>
    </w:tr>
    <w:tr w:rsidR="00082367"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082367" w:rsidRPr="00353B86" w:rsidRDefault="00082367"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082367" w:rsidRPr="00BF3DD4" w:rsidRDefault="00082367" w:rsidP="0053500C">
          <w:pPr>
            <w:pStyle w:val="ad"/>
            <w:rPr>
              <w:rtl/>
            </w:rPr>
          </w:pPr>
          <w:r>
            <w:rPr>
              <w:rFonts w:hint="cs"/>
              <w:rtl/>
            </w:rPr>
            <w:t>מספר טופס: ט. 7.8.2.1</w:t>
          </w:r>
        </w:p>
      </w:tc>
    </w:tr>
  </w:tbl>
  <w:p w:rsidR="00082367" w:rsidRPr="00D92E7A" w:rsidRDefault="00082367" w:rsidP="00367921">
    <w:pPr>
      <w:pStyle w:val="a6"/>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001"/>
  <w:defaultTabStop w:val="284"/>
  <w:characterSpacingControl w:val="doNotCompress"/>
  <w:hdrShapeDefaults>
    <o:shapedefaults v:ext="edit" spidmax="4098"/>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2367"/>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2D0D"/>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53CA"/>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2A34"/>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06831"/>
    <w:rsid w:val="00610A5C"/>
    <w:rsid w:val="00614185"/>
    <w:rsid w:val="00620914"/>
    <w:rsid w:val="006272A1"/>
    <w:rsid w:val="00632B59"/>
    <w:rsid w:val="0063425E"/>
    <w:rsid w:val="00635C6A"/>
    <w:rsid w:val="00635E82"/>
    <w:rsid w:val="00644278"/>
    <w:rsid w:val="00644E98"/>
    <w:rsid w:val="006450D5"/>
    <w:rsid w:val="00652A34"/>
    <w:rsid w:val="0065320D"/>
    <w:rsid w:val="00653F4A"/>
    <w:rsid w:val="00654C58"/>
    <w:rsid w:val="00660270"/>
    <w:rsid w:val="006622EC"/>
    <w:rsid w:val="006702AD"/>
    <w:rsid w:val="00673EB3"/>
    <w:rsid w:val="00683430"/>
    <w:rsid w:val="00684B36"/>
    <w:rsid w:val="0069510D"/>
    <w:rsid w:val="006961D5"/>
    <w:rsid w:val="006A2208"/>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142D"/>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1FF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6182C"/>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1EF8"/>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56D7A"/>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45C"/>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A0B48"/>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02A"/>
    <w:rsid w:val="00E122B7"/>
    <w:rsid w:val="00E15C5D"/>
    <w:rsid w:val="00E24469"/>
    <w:rsid w:val="00E33AA4"/>
    <w:rsid w:val="00E3493D"/>
    <w:rsid w:val="00E4041E"/>
    <w:rsid w:val="00E43C5D"/>
    <w:rsid w:val="00E465AF"/>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08C5"/>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343</Words>
  <Characters>1715</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2054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elmalehs</cp:lastModifiedBy>
  <cp:revision>2</cp:revision>
  <cp:lastPrinted>2012-12-03T13:00:00Z</cp:lastPrinted>
  <dcterms:created xsi:type="dcterms:W3CDTF">2012-12-03T13:01:00Z</dcterms:created>
  <dcterms:modified xsi:type="dcterms:W3CDTF">2012-12-03T13:01:00Z</dcterms:modified>
</cp:coreProperties>
</file>